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C8" w:rsidRPr="00861E11" w:rsidRDefault="00916CC8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0" w:name="_GoBack"/>
      <w:bookmarkEnd w:id="0"/>
      <w:r w:rsidRPr="00861E11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16CC8" w:rsidRPr="00731320" w:rsidRDefault="00916CC8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8231A" w:rsidRPr="00731320" w:rsidRDefault="0078231A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</w:t>
      </w: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B63DF7" w:rsidRPr="00731320" w:rsidRDefault="00B63DF7" w:rsidP="00B63DF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B63DF7" w:rsidRPr="00731320" w:rsidRDefault="00B63DF7" w:rsidP="00B63DF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 (подпись)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3D7DB3" w:rsidRPr="00731320" w:rsidRDefault="003D7DB3" w:rsidP="003D7DB3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7D4A91">
        <w:rPr>
          <w:rFonts w:ascii="Times New Roman" w:eastAsia="Times New Roman" w:hAnsi="Times New Roman"/>
          <w:sz w:val="16"/>
          <w:szCs w:val="16"/>
          <w:lang w:eastAsia="ar-SA"/>
        </w:rPr>
        <w:t>для юридического лица)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3D7DB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3D7DB3" w:rsidP="0073517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</w:t>
            </w:r>
            <w:r w:rsidR="004C0A9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9B0225" w:rsidRPr="00731320" w:rsidRDefault="009B0225" w:rsidP="00C83058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4E60C3" w:rsidRPr="00731320"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</w:t>
      </w:r>
      <w:r w:rsidR="003D7DB3">
        <w:rPr>
          <w:rFonts w:ascii="Times New Roman" w:eastAsia="Arial" w:hAnsi="Times New Roman"/>
          <w:sz w:val="16"/>
          <w:szCs w:val="16"/>
          <w:lang w:eastAsia="ar-SA"/>
        </w:rPr>
        <w:t>емое в дальнейшем «Учреждение»,</w:t>
      </w:r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 xml:space="preserve"> в лице начальника отдела финансового контроля и аудита (</w:t>
      </w:r>
      <w:proofErr w:type="spellStart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27 от 16.08.2024 и приказа ФГБУ «ФЦТОЭ» Минздрава России (</w:t>
      </w:r>
      <w:proofErr w:type="spellStart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C83058" w:rsidRPr="00C83058">
        <w:rPr>
          <w:rFonts w:ascii="Times New Roman" w:eastAsia="Arial" w:hAnsi="Times New Roman"/>
          <w:sz w:val="16"/>
          <w:szCs w:val="16"/>
          <w:lang w:eastAsia="ar-SA"/>
        </w:rPr>
        <w:t>) от 19.08.2024 № 1632-лс «Об исполнении и обязанностей» с одной стороны</w:t>
      </w:r>
      <w:r w:rsidR="004E60C3" w:rsidRPr="00F84037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</w:t>
      </w:r>
      <w:r w:rsidR="00C83058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4D2685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F8403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</w:t>
      </w:r>
      <w:r w:rsidR="004D2685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</w:t>
      </w:r>
      <w:r w:rsidR="00005412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</w:t>
      </w:r>
      <w:r w:rsidR="004E60C3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</w:t>
      </w:r>
      <w:r w:rsidR="004409DD">
        <w:rPr>
          <w:rFonts w:ascii="Times New Roman" w:eastAsia="Arial" w:hAnsi="Times New Roman"/>
          <w:sz w:val="14"/>
          <w:szCs w:val="16"/>
          <w:lang w:eastAsia="ar-SA"/>
        </w:rPr>
        <w:t xml:space="preserve">  </w:t>
      </w:r>
      <w:r w:rsidR="00F84037">
        <w:rPr>
          <w:rFonts w:ascii="Times New Roman" w:eastAsia="Arial" w:hAnsi="Times New Roman"/>
          <w:sz w:val="14"/>
          <w:szCs w:val="16"/>
          <w:lang w:eastAsia="ar-SA"/>
        </w:rPr>
        <w:t xml:space="preserve">            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>(Ф.И.О. Пациента)</w:t>
      </w:r>
    </w:p>
    <w:p w:rsidR="009B0225" w:rsidRPr="00731320" w:rsidRDefault="004D2685" w:rsidP="00C83058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«Пациент», со второй стороны, и</w:t>
      </w:r>
      <w:r w:rsidR="00C83058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</w:t>
      </w:r>
      <w:r w:rsidR="00C83058">
        <w:rPr>
          <w:rFonts w:ascii="Times New Roman" w:eastAsia="Arial" w:hAnsi="Times New Roman"/>
          <w:sz w:val="16"/>
          <w:szCs w:val="16"/>
          <w:lang w:eastAsia="ar-SA"/>
        </w:rPr>
        <w:t>__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____________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</w:t>
      </w:r>
      <w:r w:rsidR="004E60C3"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</w:t>
      </w:r>
      <w:r w:rsidR="00C83058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                 </w:t>
      </w:r>
      <w:r w:rsidR="004E60C3"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</w:t>
      </w: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(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наименование юридического лица - Плательщика) 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в лице _______________________________________________________________________действующего на основании ____________________, именуемое в дальнейшем «Плательщик», с третьей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B76BC" w:rsidRPr="00005412" w:rsidRDefault="009B0225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7B76BC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</w:t>
      </w:r>
      <w:r w:rsidR="007B76BC" w:rsidRPr="00005412">
        <w:rPr>
          <w:rFonts w:ascii="Times New Roman" w:eastAsia="Times New Roman" w:hAnsi="Times New Roman"/>
          <w:sz w:val="16"/>
          <w:szCs w:val="16"/>
          <w:lang w:eastAsia="ar-SA"/>
        </w:rPr>
        <w:t>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005412" w:rsidRDefault="007B76BC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3C8D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>1.3. Срок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 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05412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05412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3E2EA3" w:rsidRPr="00731320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2.3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A906B9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A906B9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0B6CF0" w:rsidRPr="00731320" w:rsidRDefault="003E2EA3" w:rsidP="00A47EF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0B6CF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перечисления </w:t>
      </w:r>
      <w:bookmarkStart w:id="1" w:name="_Hlk126064964"/>
      <w:r w:rsidR="00A47EF8" w:rsidRPr="00731320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Учреждения.</w:t>
      </w:r>
    </w:p>
    <w:bookmarkEnd w:id="1"/>
    <w:p w:rsidR="00267E1B" w:rsidRPr="00731320" w:rsidRDefault="003E2EA3" w:rsidP="00267E1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1. Учреждение обязуется: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69EF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Обеспечить явку в день госпитализации. При невозможности своевременного прибытия по уважительной причине, </w:t>
      </w:r>
      <w:r w:rsidR="00C14A6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4.3.5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4.3.6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. </w:t>
      </w:r>
      <w:r w:rsidR="00C14A6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C65FED" w:rsidRPr="00731320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Обязанность Плательщика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:</w:t>
      </w:r>
    </w:p>
    <w:p w:rsidR="00C65FED" w:rsidRPr="00731320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>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D22D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а стоимости 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 медицинской услуги;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7D4A91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AD4A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A906B9" w:rsidRPr="00731320" w:rsidRDefault="003E2EA3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861E11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</w:t>
      </w:r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почтовый адрес Учреждения: 656045, РФ, Алтайский край, г. Барнаул, ул. </w:t>
      </w:r>
      <w:proofErr w:type="spellStart"/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861E11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Default="00B93F2A" w:rsidP="004230AE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861E11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861E11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861E11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</w:t>
      </w:r>
      <w:r w:rsidR="004230AE" w:rsidRPr="00861E11">
        <w:rPr>
          <w:rFonts w:ascii="Times New Roman" w:eastAsia="Times New Roman" w:hAnsi="Times New Roman"/>
          <w:sz w:val="16"/>
          <w:szCs w:val="16"/>
          <w:lang w:eastAsia="ar-SA"/>
        </w:rPr>
        <w:t>рав потребителей».</w:t>
      </w:r>
    </w:p>
    <w:p w:rsidR="008B7CAB" w:rsidRDefault="008B7CAB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92539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B2764B" w:rsidRPr="00731320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tbl>
      <w:tblPr>
        <w:tblW w:w="1086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074"/>
        <w:gridCol w:w="477"/>
        <w:gridCol w:w="4626"/>
      </w:tblGrid>
      <w:tr w:rsidR="00B2764B" w:rsidRPr="00731320" w:rsidTr="003D7DB3">
        <w:trPr>
          <w:trHeight w:val="1721"/>
        </w:trPr>
        <w:tc>
          <w:tcPr>
            <w:tcW w:w="3686" w:type="dxa"/>
          </w:tcPr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 (г. Барнаул)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2764B" w:rsidRPr="00731320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D73786" w:rsidRPr="00D73786" w:rsidRDefault="00D73786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ОКЦ № 2 </w:t>
            </w:r>
            <w:proofErr w:type="spellStart"/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</w:t>
            </w:r>
          </w:p>
          <w:p w:rsidR="00D73786" w:rsidRDefault="00D73786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D7378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 Алтайскому краю г. Барнаул</w:t>
            </w:r>
          </w:p>
          <w:p w:rsidR="0085497C" w:rsidRPr="00A60738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</w:t>
            </w: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1122225006903, ОКПО 38755480,  </w:t>
            </w:r>
          </w:p>
          <w:p w:rsidR="00B2764B" w:rsidRPr="00A60738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B2764B" w:rsidRPr="00A60738" w:rsidRDefault="00B2764B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Начальник отдела финансового контроля и аудита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заместителя главного врача по экономическим вопросам)          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A60738" w:rsidRDefault="00A60738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Default="00A60738" w:rsidP="003D7DB3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B2764B" w:rsidRPr="00731320" w:rsidRDefault="00B2764B" w:rsidP="00B2764B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74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 ____________</w:t>
            </w:r>
          </w:p>
          <w:p w:rsidR="00B2764B" w:rsidRPr="00731320" w:rsidRDefault="00EC6EF9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</w:t>
            </w:r>
            <w:r w:rsidR="00B2764B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(Ф.И.О.)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77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626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="003D7DB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(серия, номер)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(подпись)                         (Ф.И.О.)</w:t>
            </w:r>
          </w:p>
        </w:tc>
      </w:tr>
    </w:tbl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4409DD" w:rsidRDefault="004409DD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4409DD" w:rsidRDefault="004409DD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E03526" w:rsidRDefault="00E0352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  </w:t>
      </w:r>
    </w:p>
    <w:sectPr w:rsidR="00E03526" w:rsidRPr="00731320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22E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CB6F-EB6E-47BA-8380-566A905C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2025-11-05T06:19:00Z</dcterms:modified>
</cp:coreProperties>
</file>